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Raadsinformatiememo's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006" w:history="1">
        <w:r>
          <w:rPr>
            <w:rFonts w:ascii="Arial" w:hAnsi="Arial" w:eastAsia="Arial" w:cs="Arial"/>
            <w:color w:val="155CAA"/>
            <w:u w:val="single"/>
          </w:rPr>
          <w:t xml:space="preserve">1 024 Raadsinformatiememo Dashboard woningbouw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000" w:history="1">
        <w:r>
          <w:rPr>
            <w:rFonts w:ascii="Arial" w:hAnsi="Arial" w:eastAsia="Arial" w:cs="Arial"/>
            <w:color w:val="155CAA"/>
            <w:u w:val="single"/>
          </w:rPr>
          <w:t xml:space="preserve">2 023 Raadsinformatiememo Burgerberaad 16 maart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99" w:history="1">
        <w:r>
          <w:rPr>
            <w:rFonts w:ascii="Arial" w:hAnsi="Arial" w:eastAsia="Arial" w:cs="Arial"/>
            <w:color w:val="155CAA"/>
            <w:u w:val="single"/>
          </w:rPr>
          <w:t xml:space="preserve">3 022 Raadsinformatiememo Elke regio telt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95" w:history="1">
        <w:r>
          <w:rPr>
            <w:rFonts w:ascii="Arial" w:hAnsi="Arial" w:eastAsia="Arial" w:cs="Arial"/>
            <w:color w:val="155CAA"/>
            <w:u w:val="single"/>
          </w:rPr>
          <w:t xml:space="preserve">4 021 Raadsinformatiememo Meerdere aanvragen voor padelbanen in Schagen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88" w:history="1">
        <w:r>
          <w:rPr>
            <w:rFonts w:ascii="Arial" w:hAnsi="Arial" w:eastAsia="Arial" w:cs="Arial"/>
            <w:color w:val="155CAA"/>
            <w:u w:val="single"/>
          </w:rPr>
          <w:t xml:space="preserve">5 020 Raadsinformatiememo Evaluatie plustaken milieu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74" w:history="1">
        <w:r>
          <w:rPr>
            <w:rFonts w:ascii="Arial" w:hAnsi="Arial" w:eastAsia="Arial" w:cs="Arial"/>
            <w:color w:val="155CAA"/>
            <w:u w:val="single"/>
          </w:rPr>
          <w:t xml:space="preserve">6 019 Raadsinformatiememo Onderwijs en arbeidsmarkt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73" w:history="1">
        <w:r>
          <w:rPr>
            <w:rFonts w:ascii="Arial" w:hAnsi="Arial" w:eastAsia="Arial" w:cs="Arial"/>
            <w:color w:val="155CAA"/>
            <w:u w:val="single"/>
          </w:rPr>
          <w:t xml:space="preserve">7 018 Raadsinformatiememo Voortgang convenant duurzaamheidambities en netcongestie nieuwbouwprojecten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62" w:history="1">
        <w:r>
          <w:rPr>
            <w:rFonts w:ascii="Arial" w:hAnsi="Arial" w:eastAsia="Arial" w:cs="Arial"/>
            <w:color w:val="155CAA"/>
            <w:u w:val="single"/>
          </w:rPr>
          <w:t xml:space="preserve">8 017 Raadsinformatiememo Ter inzagelegging Omgevingsvisie Stad Schagen 2040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60" w:history="1">
        <w:r>
          <w:rPr>
            <w:rFonts w:ascii="Arial" w:hAnsi="Arial" w:eastAsia="Arial" w:cs="Arial"/>
            <w:color w:val="155CAA"/>
            <w:u w:val="single"/>
          </w:rPr>
          <w:t xml:space="preserve">9 016 Raadsinformatiememo Woonzorgvisie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47" w:history="1">
        <w:r>
          <w:rPr>
            <w:rFonts w:ascii="Arial" w:hAnsi="Arial" w:eastAsia="Arial" w:cs="Arial"/>
            <w:color w:val="155CAA"/>
            <w:u w:val="single"/>
          </w:rPr>
          <w:t xml:space="preserve">10 015 Raadsinformatiememo Motie energiecompensatie Sportclubs Culturele verenigingen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40" w:history="1">
        <w:r>
          <w:rPr>
            <w:rFonts w:ascii="Arial" w:hAnsi="Arial" w:eastAsia="Arial" w:cs="Arial"/>
            <w:color w:val="155CAA"/>
            <w:u w:val="single"/>
          </w:rPr>
          <w:t xml:space="preserve">11 014 Raadsinformatiememo Tiny Houses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36" w:history="1">
        <w:r>
          <w:rPr>
            <w:rFonts w:ascii="Arial" w:hAnsi="Arial" w:eastAsia="Arial" w:cs="Arial"/>
            <w:color w:val="155CAA"/>
            <w:u w:val="single"/>
          </w:rPr>
          <w:t xml:space="preserve">12 013 Raadsinformatiememo Financiële doorrekening meerjarenperspectief IHP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27" w:history="1">
        <w:r>
          <w:rPr>
            <w:rFonts w:ascii="Arial" w:hAnsi="Arial" w:eastAsia="Arial" w:cs="Arial"/>
            <w:color w:val="155CAA"/>
            <w:u w:val="single"/>
          </w:rPr>
          <w:t xml:space="preserve">13 012 Raadsinformatiememo herijking landelijke tarieven JBJR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26" w:history="1">
        <w:r>
          <w:rPr>
            <w:rFonts w:ascii="Arial" w:hAnsi="Arial" w:eastAsia="Arial" w:cs="Arial"/>
            <w:color w:val="155CAA"/>
            <w:u w:val="single"/>
          </w:rPr>
          <w:t xml:space="preserve">14 011 Raadsinformatiememo herijkte projectopdracht LIA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25" w:history="1">
        <w:r>
          <w:rPr>
            <w:rFonts w:ascii="Arial" w:hAnsi="Arial" w:eastAsia="Arial" w:cs="Arial"/>
            <w:color w:val="155CAA"/>
            <w:u w:val="single"/>
          </w:rPr>
          <w:t xml:space="preserve">15 010 Raadsinformatiememo Damoclesbeleid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22" w:history="1">
        <w:r>
          <w:rPr>
            <w:rFonts w:ascii="Arial" w:hAnsi="Arial" w:eastAsia="Arial" w:cs="Arial"/>
            <w:color w:val="155CAA"/>
            <w:u w:val="single"/>
          </w:rPr>
          <w:t xml:space="preserve">16 009 Raadsinformatiememo notitie reikwijdte en detailniveau defensie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15" w:history="1">
        <w:r>
          <w:rPr>
            <w:rFonts w:ascii="Arial" w:hAnsi="Arial" w:eastAsia="Arial" w:cs="Arial"/>
            <w:color w:val="155CAA"/>
            <w:u w:val="single"/>
          </w:rPr>
          <w:t xml:space="preserve">17 008 Raadsinformatiememo Decembercirculaire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904" w:history="1">
        <w:r>
          <w:rPr>
            <w:rFonts w:ascii="Arial" w:hAnsi="Arial" w:eastAsia="Arial" w:cs="Arial"/>
            <w:color w:val="155CAA"/>
            <w:u w:val="single"/>
          </w:rPr>
          <w:t xml:space="preserve">18 007 Raadsinformatiememo Crisisnoodopvang Schagen Oost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95" w:history="1">
        <w:r>
          <w:rPr>
            <w:rFonts w:ascii="Arial" w:hAnsi="Arial" w:eastAsia="Arial" w:cs="Arial"/>
            <w:color w:val="155CAA"/>
            <w:u w:val="single"/>
          </w:rPr>
          <w:t xml:space="preserve">19 006 Raadsinformatiememo evaluatie regionale verblijfrecreatie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94" w:history="1">
        <w:r>
          <w:rPr>
            <w:rFonts w:ascii="Arial" w:hAnsi="Arial" w:eastAsia="Arial" w:cs="Arial"/>
            <w:color w:val="155CAA"/>
            <w:u w:val="single"/>
          </w:rPr>
          <w:t xml:space="preserve">20 005 Raadsinformatiememo energiearmoede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93" w:history="1">
        <w:r>
          <w:rPr>
            <w:rFonts w:ascii="Arial" w:hAnsi="Arial" w:eastAsia="Arial" w:cs="Arial"/>
            <w:color w:val="155CAA"/>
            <w:u w:val="single"/>
          </w:rPr>
          <w:t xml:space="preserve">21 004 Raadsinformatiememo prognose zorgkosten Wmo en Jeugd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92" w:history="1">
        <w:r>
          <w:rPr>
            <w:rFonts w:ascii="Arial" w:hAnsi="Arial" w:eastAsia="Arial" w:cs="Arial"/>
            <w:color w:val="155CAA"/>
            <w:u w:val="single"/>
          </w:rPr>
          <w:t xml:space="preserve">22 003 Raadsinformatiememo Wet Kwaliteitsborging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90" w:history="1">
        <w:r>
          <w:rPr>
            <w:rFonts w:ascii="Arial" w:hAnsi="Arial" w:eastAsia="Arial" w:cs="Arial"/>
            <w:color w:val="155CAA"/>
            <w:u w:val="single"/>
          </w:rPr>
          <w:t xml:space="preserve">23 002 Raadsinformatiememo HR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89" w:history="1">
        <w:r>
          <w:rPr>
            <w:rFonts w:ascii="Arial" w:hAnsi="Arial" w:eastAsia="Arial" w:cs="Arial"/>
            <w:color w:val="155CAA"/>
            <w:u w:val="single"/>
          </w:rPr>
          <w:t xml:space="preserve">24 001 Raadsinformatiememo vaststellen uitvoerings-en handhavingsstrategie 2024-2027 VTH taken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006"/>
      <w:r w:rsidRPr="00A448AC">
        <w:rPr>
          <w:rFonts w:ascii="Arial" w:hAnsi="Arial" w:cs="Arial"/>
          <w:b/>
          <w:bCs/>
          <w:color w:val="303F4C"/>
          <w:lang w:val="en-US"/>
        </w:rPr>
        <w:t>024 Raadsinformatiememo Dashboard woningbouw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14:36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 Raadsinformatiememo dashboard woningbouw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000"/>
      <w:r w:rsidRPr="00A448AC">
        <w:rPr>
          <w:rFonts w:ascii="Arial" w:hAnsi="Arial" w:cs="Arial"/>
          <w:b/>
          <w:bCs/>
          <w:color w:val="303F4C"/>
          <w:lang w:val="en-US"/>
        </w:rPr>
        <w:t>023 Raadsinformatiememo Burgerberaad 16 maart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17:13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 Raadsinformatiememo Burgerberaad 16 maart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254,34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99"/>
      <w:r w:rsidRPr="00A448AC">
        <w:rPr>
          <w:rFonts w:ascii="Arial" w:hAnsi="Arial" w:cs="Arial"/>
          <w:b/>
          <w:bCs/>
          <w:color w:val="303F4C"/>
          <w:lang w:val="en-US"/>
        </w:rPr>
        <w:t>022 Raadsinformatiememo Elke regio telt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 15:16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 Raadsinformatiememo Elke regio telt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 Raadsinformatiememo Elke regio telt - Bijlage 1 rapport Elke regio telt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5,79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 Raadsinformatiememo Elke regio telt - Bijlage 2 Presentatie Elke regio telt RRN 14nov23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562,57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95"/>
      <w:r w:rsidRPr="00A448AC">
        <w:rPr>
          <w:rFonts w:ascii="Arial" w:hAnsi="Arial" w:cs="Arial"/>
          <w:b/>
          <w:bCs/>
          <w:color w:val="303F4C"/>
          <w:lang w:val="en-US"/>
        </w:rPr>
        <w:t>021 Raadsinformatiememo Meerdere aanvragen voor padelbanen in Schagen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 12:53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 Raadsinformatiememo Meerdere aanvragen voor padelbanen in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88"/>
      <w:r w:rsidRPr="00A448AC">
        <w:rPr>
          <w:rFonts w:ascii="Arial" w:hAnsi="Arial" w:cs="Arial"/>
          <w:b/>
          <w:bCs/>
          <w:color w:val="303F4C"/>
          <w:lang w:val="en-US"/>
        </w:rPr>
        <w:t>020 Raadsinformatiememo Evaluatie plustaken milieu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16:06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(10)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020a Raadsinformatiememo Evaluatie plustaken milieu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020b Raadsinformatiememo Evaluatie plustaken milieu- Evaluatieoverdracht taken OD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020c Raadsinformatiememo Evaluatie plustaken milieu- Bijlage 1. 2023-03-13 presentatie tbv raad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020d Raadsinformatiememo Evaluatie plustaken milieu- Bijlage 2a. evaluatie VVTH beleid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377,38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020e Raadsinformatiememo Evaluatie plustaken milieu- Bijlage 2b. 4e Kwartaalrapportage VTH UP 2021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588,00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020f Raadsinformatiememo Evaluatie plustaken milieu- Bijlage 3a. Evaluatie VVTH beleid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661,92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020g Raadsinformatiememo Evaluatie plustaken milieu- Bijlage 3b. 4e Kwartaalrapportage VTH UP 2022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020h Raadsinformatiememo Evaluatie plustaken milieu- Bijlage 4. 4e Kwartaalrapportage VTH UP 2023 SCHAGEN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558,58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020i Raadsinformatiememo Evaluatie plustaken milieu -Bijlage 5. Rapport van Aartsen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6,32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020j Raadsinformatiememo Evaluatie plustaken milieu- Bijlage 6. Samenwerkende OD infographic_1502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434,88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74"/>
      <w:r w:rsidRPr="00A448AC">
        <w:rPr>
          <w:rFonts w:ascii="Arial" w:hAnsi="Arial" w:cs="Arial"/>
          <w:b/>
          <w:bCs/>
          <w:color w:val="303F4C"/>
          <w:lang w:val="en-US"/>
        </w:rPr>
        <w:t>019 Raadsinformatiememo Onderwijs en arbeidsmarkt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16:17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 Raadsinformatiememo Onderwijs en arbeidsmarkt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73"/>
      <w:r w:rsidRPr="00A448AC">
        <w:rPr>
          <w:rFonts w:ascii="Arial" w:hAnsi="Arial" w:cs="Arial"/>
          <w:b/>
          <w:bCs/>
          <w:color w:val="303F4C"/>
          <w:lang w:val="en-US"/>
        </w:rPr>
        <w:t>018 Raadsinformatiememo Voortgang convenant duurzaamheidambities en netcongestie nieuwbouwprojecten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15:44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018a Raadsinformatiememo Voortgang convenant duurzaamheidambities en netcongestie nieuwbouwprojecten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018b RIM Voortgang convenant duurzaamheidambities en netcongestie nieuwbouwprojecten - Bijlage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62"/>
      <w:r w:rsidRPr="00A448AC">
        <w:rPr>
          <w:rFonts w:ascii="Arial" w:hAnsi="Arial" w:cs="Arial"/>
          <w:b/>
          <w:bCs/>
          <w:color w:val="303F4C"/>
          <w:lang w:val="en-US"/>
        </w:rPr>
        <w:t>017 Raadsinformatiememo Ter inzagelegging Omgevingsvisie Stad Schagen 2040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17:10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(9)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 Raadsinformatiememo Ter inzagelegging Omgevingsvisie Stad Schagen 2040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20240306 RIM Omgevingsvisie Stad Schagen 2040 - Bijlage 1_Nota van zienswijzen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498,85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20240306 RIM Omgevingsvisie Stad Schagen 2040 - Bijlage 2_Omgevingsvisie Stad Schagen 2040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14,36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20240306 RIM Omgevingsvisie Stad Schagen 2040 - Bijlage 3a_Posters participatiebijeenkomst 6 december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23,94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20240306 RIM Omgevingsvisie Stad Schagen 2040 - Bijlage 3b_Posters participatiebijeenkomst 30 januari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6,27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20240306 RIM Omgevingsvisie Stad Schagen 2040 - Bijlage 3c_Verslag Schagen Oost participatiebijeenkomst 6 dec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20240306 RIM Omgevingsvisie Stad Schagen 2040 - Bijlage 3d_Verslag Schagen Oost participatiebijeenkomst 30 jan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20240306 RIM Omgevingsvisie Stad Schagen 2040 - Bijlage 3e_Vraag en Antwoord participatiebijeenkomst 6 december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20240306 RIM Omgevingsvisie Stad Schagen 2040 - Bijlage 3f_Vraag en Antwoord participatiebijeenkomst 30 januari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232,69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60"/>
      <w:r w:rsidRPr="00A448AC">
        <w:rPr>
          <w:rFonts w:ascii="Arial" w:hAnsi="Arial" w:cs="Arial"/>
          <w:b/>
          <w:bCs/>
          <w:color w:val="303F4C"/>
          <w:lang w:val="en-US"/>
        </w:rPr>
        <w:t>016 Raadsinformatiememo Woonzorgvisie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16:17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 Raadsinformatiememo Woonzorgvisie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47"/>
      <w:r w:rsidRPr="00A448AC">
        <w:rPr>
          <w:rFonts w:ascii="Arial" w:hAnsi="Arial" w:cs="Arial"/>
          <w:b/>
          <w:bCs/>
          <w:color w:val="303F4C"/>
          <w:lang w:val="en-US"/>
        </w:rPr>
        <w:t>015 Raadsinformatiememo Motie energiecompensatie Sportclubs Culturele verenigingen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 08:08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 Raadsinformatiememo Motie energiecompensatie Sportclubs Culturele verenigingen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40"/>
      <w:r w:rsidRPr="00A448AC">
        <w:rPr>
          <w:rFonts w:ascii="Arial" w:hAnsi="Arial" w:cs="Arial"/>
          <w:b/>
          <w:bCs/>
          <w:color w:val="303F4C"/>
          <w:lang w:val="en-US"/>
        </w:rPr>
        <w:t>014 Raadsinformatiememo Tiny Houses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 14:10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 Raadsinformatiememo Tiny Houses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014a Bijlage bij RIM Beleidsregels Tiny Houses DEFINITIEF 18 december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337,18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36"/>
      <w:r w:rsidRPr="00A448AC">
        <w:rPr>
          <w:rFonts w:ascii="Arial" w:hAnsi="Arial" w:cs="Arial"/>
          <w:b/>
          <w:bCs/>
          <w:color w:val="303F4C"/>
          <w:lang w:val="en-US"/>
        </w:rPr>
        <w:t>013 Raadsinformatiememo Financiële doorrekening meerjarenperspectief IHP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11:31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 Raadsinformatiememo Financiële doorrekening meerjarenperspectief IHP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27"/>
      <w:r w:rsidRPr="00A448AC">
        <w:rPr>
          <w:rFonts w:ascii="Arial" w:hAnsi="Arial" w:cs="Arial"/>
          <w:b/>
          <w:bCs/>
          <w:color w:val="303F4C"/>
          <w:lang w:val="en-US"/>
        </w:rPr>
        <w:t>012 Raadsinformatiememo herijking landelijke tarieven JBJR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15:53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012a Raadsinformatiememo Landelijke tarieven JBJR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012b bijlage Bijlage 1 Rapportage-onderzoek-kostprijzen-en-bekostiging-gi-s 301023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26"/>
      <w:r w:rsidRPr="00A448AC">
        <w:rPr>
          <w:rFonts w:ascii="Arial" w:hAnsi="Arial" w:cs="Arial"/>
          <w:b/>
          <w:bCs/>
          <w:color w:val="303F4C"/>
          <w:lang w:val="en-US"/>
        </w:rPr>
        <w:t>011 Raadsinformatiememo herijkte projectopdracht LIA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15:52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 Raadsinformatiememo herijkte projectopdracht LIA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25"/>
      <w:r w:rsidRPr="00A448AC">
        <w:rPr>
          <w:rFonts w:ascii="Arial" w:hAnsi="Arial" w:cs="Arial"/>
          <w:b/>
          <w:bCs/>
          <w:color w:val="303F4C"/>
          <w:lang w:val="en-US"/>
        </w:rPr>
        <w:t>010 Raadsinformatiememo Damoclesbeleid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14:19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010a Raadsinformatiememo Damoclesbeleid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010b bijlage Damoclesbeleid Schagen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010c bijlage Damoclesbeleid burg.besluit Damocles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22"/>
      <w:r w:rsidRPr="00A448AC">
        <w:rPr>
          <w:rFonts w:ascii="Arial" w:hAnsi="Arial" w:cs="Arial"/>
          <w:b/>
          <w:bCs/>
          <w:color w:val="303F4C"/>
          <w:lang w:val="en-US"/>
        </w:rPr>
        <w:t>009 Raadsinformatiememo notitie reikwijdte en detailniveau defensie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 14:06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009a Raadsinformatiememo notitieDR defensie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009b bijlage notitie DR defensie - Zienswijze notitieDR defensie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403,48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15"/>
      <w:r w:rsidRPr="00A448AC">
        <w:rPr>
          <w:rFonts w:ascii="Arial" w:hAnsi="Arial" w:cs="Arial"/>
          <w:b/>
          <w:bCs/>
          <w:color w:val="303F4C"/>
          <w:lang w:val="en-US"/>
        </w:rPr>
        <w:t>008 Raadsinformatiememo Decembercirculaire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 16:23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008a Raadsinformatiememo Decembercirculaire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008b Raadsinformatiememo Decembercirculaire 2023- bijlage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904"/>
      <w:r w:rsidRPr="00A448AC">
        <w:rPr>
          <w:rFonts w:ascii="Arial" w:hAnsi="Arial" w:cs="Arial"/>
          <w:b/>
          <w:bCs/>
          <w:color w:val="303F4C"/>
          <w:lang w:val="en-US"/>
        </w:rPr>
        <w:t>007 Raadsinformatiememo Crisisnoodopvang Schagen Oost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 12:04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 Raadsinformatiememo Crisisnoodopvang Schagen Oost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494,36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95"/>
      <w:r w:rsidRPr="00A448AC">
        <w:rPr>
          <w:rFonts w:ascii="Arial" w:hAnsi="Arial" w:cs="Arial"/>
          <w:b/>
          <w:bCs/>
          <w:color w:val="303F4C"/>
          <w:lang w:val="en-US"/>
        </w:rPr>
        <w:t>006 Raadsinformatiememo evaluatie regionale verblijfrecreatie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08:46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006a Raadsinformatiememo evaluatie regionale verblijfrecreatie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006b Raadsinformatiememo evaluatie regionale verblijfrecreatie - bijlage Aangepaste werkwijze regionale afstemming verbl NHN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006c Raadsinformatiememo evaluatie regionale verblijfrecreatie - bijlage Samenvatting tussentijdse evaluatie visie verblijfsrecreatie NHN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152,17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94"/>
      <w:r w:rsidRPr="00A448AC">
        <w:rPr>
          <w:rFonts w:ascii="Arial" w:hAnsi="Arial" w:cs="Arial"/>
          <w:b/>
          <w:bCs/>
          <w:color w:val="303F4C"/>
          <w:lang w:val="en-US"/>
        </w:rPr>
        <w:t>005 Raadsinformatiememo energiearmoede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 16:16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 Raadsinformatiememo energiearmoede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93"/>
      <w:r w:rsidRPr="00A448AC">
        <w:rPr>
          <w:rFonts w:ascii="Arial" w:hAnsi="Arial" w:cs="Arial"/>
          <w:b/>
          <w:bCs/>
          <w:color w:val="303F4C"/>
          <w:lang w:val="en-US"/>
        </w:rPr>
        <w:t>004 Raadsinformatiememo prognose zorgkosten Wmo en Jeugd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 14:59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 Raadsinformatiememo prognose zorgkosten Wmo en jeugd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498,97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92"/>
      <w:r w:rsidRPr="00A448AC">
        <w:rPr>
          <w:rFonts w:ascii="Arial" w:hAnsi="Arial" w:cs="Arial"/>
          <w:b/>
          <w:bCs/>
          <w:color w:val="303F4C"/>
          <w:lang w:val="en-US"/>
        </w:rPr>
        <w:t>003 Raadsinformatiememo Wet Kwaliteitsborging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003a Raadsinformatiememo Wet Kwaliteitsborging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003b Raadsinformatiememo Wet Kwaliteitsborging- bijlage Wkb beleid onder de omgevingswet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701,19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90"/>
      <w:r w:rsidRPr="00A448AC">
        <w:rPr>
          <w:rFonts w:ascii="Arial" w:hAnsi="Arial" w:cs="Arial"/>
          <w:b/>
          <w:bCs/>
          <w:color w:val="303F4C"/>
          <w:lang w:val="en-US"/>
        </w:rPr>
        <w:t>002 Raadsinformatiememo HR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12-01-2024 12:57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 Raadsinformatiememo HR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89"/>
      <w:r w:rsidRPr="00A448AC">
        <w:rPr>
          <w:rFonts w:ascii="Arial" w:hAnsi="Arial" w:cs="Arial"/>
          <w:b/>
          <w:bCs/>
          <w:color w:val="303F4C"/>
          <w:lang w:val="en-US"/>
        </w:rPr>
        <w:t>001 Raadsinformatiememo vaststellen uitvoerings-en handhavingsstrategie 2024-2027 VTH taken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12-01-2024 11:43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001a Raadsinformatiememo vaststellen uitvoerings-en handhavingsstrategie 2024-2027 VTH taken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001b Bijlage raadsinformatiememo vaststellen uitvoerings-en handhavingsstrategie 2024-2027 VTH taken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024-Raadsinformatiememo-dashboard-woningbouw.pdf" TargetMode="External" /><Relationship Id="rId27" Type="http://schemas.openxmlformats.org/officeDocument/2006/relationships/hyperlink" Target="https://raad.schagen.nl//Documenten/023-Raadsinformatiememo-Burgerberaad-16-maart-2024.pdf" TargetMode="External" /><Relationship Id="rId28" Type="http://schemas.openxmlformats.org/officeDocument/2006/relationships/hyperlink" Target="https://raad.schagen.nl//Documenten/022-Raadsinformatiememo-Elke-regio-telt.pdf" TargetMode="External" /><Relationship Id="rId29" Type="http://schemas.openxmlformats.org/officeDocument/2006/relationships/hyperlink" Target="https://raad.schagen.nl//Documenten/022-Raadsinformatiememo-Elke-regio-telt-Bijlage-1-rapport-Elke-regio-telt.pdf" TargetMode="External" /><Relationship Id="rId30" Type="http://schemas.openxmlformats.org/officeDocument/2006/relationships/hyperlink" Target="https://raad.schagen.nl//Documenten/022-Raadsinformatiememo-Elke-regio-telt-Bijlage-2-Presentatie-Elke-regio-telt-RRN-14nov23.pdf" TargetMode="External" /><Relationship Id="rId31" Type="http://schemas.openxmlformats.org/officeDocument/2006/relationships/hyperlink" Target="https://raad.schagen.nl//Documenten/021-Raadsinformatiememo-Meerdere-aanvragen-voor-padelbanen-in-Schagen.PDF" TargetMode="External" /><Relationship Id="rId38" Type="http://schemas.openxmlformats.org/officeDocument/2006/relationships/hyperlink" Target="https://raad.schagen.nl//Documenten/020a-Raadsinformatiememo-Evaluatie-plustaken-milieu.pdf" TargetMode="External" /><Relationship Id="rId39" Type="http://schemas.openxmlformats.org/officeDocument/2006/relationships/hyperlink" Target="https://raad.schagen.nl//Documenten/020b-Raadsinformatiememo-Evaluatie-plustaken-milieu-Evaluatieoverdracht-taken-OD.pdf" TargetMode="External" /><Relationship Id="rId40" Type="http://schemas.openxmlformats.org/officeDocument/2006/relationships/hyperlink" Target="https://raad.schagen.nl//Documenten/020c-Raadsinformatiememo-Evaluatie-plustaken-milieu-Bijlage-1-2023-03-13-presentatie-tbv-raad.pdf" TargetMode="External" /><Relationship Id="rId41" Type="http://schemas.openxmlformats.org/officeDocument/2006/relationships/hyperlink" Target="https://raad.schagen.nl//Documenten/020d-Raadsinformatiememo-Evaluatie-plustaken-milieu-Bijlage-2a-evaluatie-VVTH-beleid-2021.pdf" TargetMode="External" /><Relationship Id="rId42" Type="http://schemas.openxmlformats.org/officeDocument/2006/relationships/hyperlink" Target="https://raad.schagen.nl//Documenten/020e-Raadsinformatiememo-Evaluatie-plustaken-milieu-Bijlage-2b-4e-Kwartaalrapportage-VTH-UP-2021-SCHAGEN.pdf" TargetMode="External" /><Relationship Id="rId43" Type="http://schemas.openxmlformats.org/officeDocument/2006/relationships/hyperlink" Target="https://raad.schagen.nl//Documenten/020f-Raadsinformatiememo-Evaluatie-plustaken-milieu-Bijlage-3a-Evaluatie-VVTH-beleid-2022.pdf" TargetMode="External" /><Relationship Id="rId44" Type="http://schemas.openxmlformats.org/officeDocument/2006/relationships/hyperlink" Target="https://raad.schagen.nl//Documenten/020g-Raadsinformatiememo-Evaluatie-plustaken-milieu-Bijlage-3b-4e-Kwartaalrapportage-VTH-UP-2022-SCHAGEN.pdf" TargetMode="External" /><Relationship Id="rId45" Type="http://schemas.openxmlformats.org/officeDocument/2006/relationships/hyperlink" Target="https://raad.schagen.nl//Documenten/020h-Raadsinformatiememo-Evaluatie-plustaken-milieu-Bijlage-4-4e-Kwartaalrapportage-VTH-UP-2023-SCHAGEN.pdf" TargetMode="External" /><Relationship Id="rId46" Type="http://schemas.openxmlformats.org/officeDocument/2006/relationships/hyperlink" Target="https://raad.schagen.nl//Documenten/020i-Raadsinformatiememo-Evaluatie-plustaken-milieu-Bijlage-5-Rapport-van-Aartsen.pdf" TargetMode="External" /><Relationship Id="rId47" Type="http://schemas.openxmlformats.org/officeDocument/2006/relationships/hyperlink" Target="https://raad.schagen.nl//Documenten/020j-Raadsinformatiememo-Evaluatie-plustaken-milieu-Bijlage-6-Samenwerkende-OD-infographic-1502.pdf" TargetMode="External" /><Relationship Id="rId48" Type="http://schemas.openxmlformats.org/officeDocument/2006/relationships/hyperlink" Target="https://raad.schagen.nl//Documenten/019-Raadsinformatiememo-Onderwijs-en-arbeidsmarkt.pdf" TargetMode="External" /><Relationship Id="rId49" Type="http://schemas.openxmlformats.org/officeDocument/2006/relationships/hyperlink" Target="https://raad.schagen.nl//Documenten/018a-Raadsinformatiememo-Voortgang-convenant-duurzaamheidambities-en-netcongestie-nieuwbouwprojecten.pdf" TargetMode="External" /><Relationship Id="rId56" Type="http://schemas.openxmlformats.org/officeDocument/2006/relationships/hyperlink" Target="https://raad.schagen.nl//Documenten/018b-RIM-Voortgang-convenant-duurzaamheidambities-en-netcongestie-nieuwbouwprojecten-Bijlage.pdf" TargetMode="External" /><Relationship Id="rId57" Type="http://schemas.openxmlformats.org/officeDocument/2006/relationships/hyperlink" Target="https://raad.schagen.nl//Documenten/017-Raadsinformatiememo-Ter-inzagelegging-Omgevingsvisie-Stad-Schagen-2040.pdf" TargetMode="External" /><Relationship Id="rId58" Type="http://schemas.openxmlformats.org/officeDocument/2006/relationships/hyperlink" Target="https://raad.schagen.nl//Documenten/20240306-RIM-Omgevingsvisie-Stad-Schagen-2040-Bijlage-1-Nota-van-zienswijzen.pdf" TargetMode="External" /><Relationship Id="rId59" Type="http://schemas.openxmlformats.org/officeDocument/2006/relationships/hyperlink" Target="https://raad.schagen.nl//Documenten/20240306-RIM-Omgevingsvisie-Stad-Schagen-2040-Bijlage-2-Omgevingsvisie-Stad-Schagen-2040.pdf" TargetMode="External" /><Relationship Id="rId60" Type="http://schemas.openxmlformats.org/officeDocument/2006/relationships/hyperlink" Target="https://raad.schagen.nl//Documenten/20240306-RIM-Omgevingsvisie-Stad-Schagen-2040-Bijlage-3a-Posters-participatiebijeenkomst-6-december.pdf" TargetMode="External" /><Relationship Id="rId61" Type="http://schemas.openxmlformats.org/officeDocument/2006/relationships/hyperlink" Target="https://raad.schagen.nl//Documenten/20240306-RIM-Omgevingsvisie-Stad-Schagen-2040-Bijlage-3b-Posters-participatiebijeenkomst-30-januari.pdf" TargetMode="External" /><Relationship Id="rId62" Type="http://schemas.openxmlformats.org/officeDocument/2006/relationships/hyperlink" Target="https://raad.schagen.nl//Documenten/20240306-RIM-Omgevingsvisie-Stad-Schagen-2040-Bijlage-3c-Verslag-Schagen-Oost-participatiebijeenkomst-6-dec-2023.pdf" TargetMode="External" /><Relationship Id="rId63" Type="http://schemas.openxmlformats.org/officeDocument/2006/relationships/hyperlink" Target="https://raad.schagen.nl//Documenten/20240306-RIM-Omgevingsvisie-Stad-Schagen-2040-Bijlage-3d-Verslag-Schagen-Oost-participatiebijeenkomst-30-jan-2024.pdf" TargetMode="External" /><Relationship Id="rId64" Type="http://schemas.openxmlformats.org/officeDocument/2006/relationships/hyperlink" Target="https://raad.schagen.nl//Documenten/20240306-RIM-Omgevingsvisie-Stad-Schagen-2040-Bijlage-3e-Vraag-en-Antwoord-participatiebijeenkomst-6-december.pdf" TargetMode="External" /><Relationship Id="rId65" Type="http://schemas.openxmlformats.org/officeDocument/2006/relationships/hyperlink" Target="https://raad.schagen.nl//Documenten/20240306-RIM-Omgevingsvisie-Stad-Schagen-2040-Bijlage-3f-Vraag-en-Antwoord-participatiebijeenkomst-30-januari.pdf" TargetMode="External" /><Relationship Id="rId66" Type="http://schemas.openxmlformats.org/officeDocument/2006/relationships/hyperlink" Target="https://raad.schagen.nl//Documenten/016-Raadsinformatiememo-Woonzorgvisie.pdf" TargetMode="External" /><Relationship Id="rId67" Type="http://schemas.openxmlformats.org/officeDocument/2006/relationships/hyperlink" Target="https://raad.schagen.nl//Documenten/015-Raadsinformatiememo-Motie-energiecompensatie-Sportclubs-Culturele-verenigingen.pdf" TargetMode="External" /><Relationship Id="rId68" Type="http://schemas.openxmlformats.org/officeDocument/2006/relationships/hyperlink" Target="https://raad.schagen.nl//Documenten/014-Raadsinformatiememo-Tiny-Houses.pdf" TargetMode="External" /><Relationship Id="rId69" Type="http://schemas.openxmlformats.org/officeDocument/2006/relationships/hyperlink" Target="https://raad.schagen.nl//Documenten/014a-Bijlage-bij-RIM-Beleidsregels-Tiny-Houses-DEFINITIEF-18-december-2023.pdf" TargetMode="External" /><Relationship Id="rId70" Type="http://schemas.openxmlformats.org/officeDocument/2006/relationships/hyperlink" Target="https://raad.schagen.nl//Documenten/013-Raadsinformatiememo-Financiele-doorrekening-meerjarenperspectief-IHP.pdf" TargetMode="External" /><Relationship Id="rId71" Type="http://schemas.openxmlformats.org/officeDocument/2006/relationships/hyperlink" Target="https://raad.schagen.nl//Documenten/012a-Raadsinformatiememo-Landelijke-tarieven-JBJR.pdf" TargetMode="External" /><Relationship Id="rId72" Type="http://schemas.openxmlformats.org/officeDocument/2006/relationships/hyperlink" Target="https://raad.schagen.nl//Documenten/012b-bijlage-Bijlage-1-Rapportage-onderzoek-kostprijzen-en-bekostiging-gi-s-301023.pdf" TargetMode="External" /><Relationship Id="rId73" Type="http://schemas.openxmlformats.org/officeDocument/2006/relationships/hyperlink" Target="https://raad.schagen.nl//Documenten/011-Raadsinformatiememo-herijkte-projectopdracht-LIA.pdf" TargetMode="External" /><Relationship Id="rId80" Type="http://schemas.openxmlformats.org/officeDocument/2006/relationships/hyperlink" Target="https://raad.schagen.nl//Documenten/010a-Raadsinformatiememo-Damoclesbeleid.pdf" TargetMode="External" /><Relationship Id="rId81" Type="http://schemas.openxmlformats.org/officeDocument/2006/relationships/hyperlink" Target="https://raad.schagen.nl//Documenten/010b-bijlage-Damoclesbeleid-Schagen-2024.pdf" TargetMode="External" /><Relationship Id="rId82" Type="http://schemas.openxmlformats.org/officeDocument/2006/relationships/hyperlink" Target="https://raad.schagen.nl//Documenten/010c-bijlage-Damoclesbeleid-burg-besluit-Damocles.pdf" TargetMode="External" /><Relationship Id="rId83" Type="http://schemas.openxmlformats.org/officeDocument/2006/relationships/hyperlink" Target="https://raad.schagen.nl//Documenten/009a-Raadsinformatiememo-notitieDR-defensie-def.pdf" TargetMode="External" /><Relationship Id="rId84" Type="http://schemas.openxmlformats.org/officeDocument/2006/relationships/hyperlink" Target="https://raad.schagen.nl//Documenten/009b-bijlage-notitie-DR-defensie-Zienswijze-notitieDR-defensie.pdf" TargetMode="External" /><Relationship Id="rId85" Type="http://schemas.openxmlformats.org/officeDocument/2006/relationships/hyperlink" Target="https://raad.schagen.nl//Documenten/008a-Raadsinformatiememo-Decembercirculaire-2023.pdf" TargetMode="External" /><Relationship Id="rId86" Type="http://schemas.openxmlformats.org/officeDocument/2006/relationships/hyperlink" Target="https://raad.schagen.nl//Documenten/008b-Raadsinformatiememo-Decembercirculaire-2023-bijlage.pdf" TargetMode="External" /><Relationship Id="rId87" Type="http://schemas.openxmlformats.org/officeDocument/2006/relationships/hyperlink" Target="https://raad.schagen.nl//Documenten/007-Raadsinformatiememo-Crisisnoodopvang-Schagen-Oost.pdf" TargetMode="External" /><Relationship Id="rId88" Type="http://schemas.openxmlformats.org/officeDocument/2006/relationships/hyperlink" Target="https://raad.schagen.nl//Documenten/006a-Raadsinformatiememo-evaluatie-regionale-verblijfrecreatie.pdf" TargetMode="External" /><Relationship Id="rId89" Type="http://schemas.openxmlformats.org/officeDocument/2006/relationships/hyperlink" Target="https://raad.schagen.nl//Documenten/006b-Raadsinformatiememo-evaluatie-regionale-verblijfrecreatie-bijlage-Aangepaste-werkwijze-regionale-afstemming-verbl-NHN.pdf" TargetMode="External" /><Relationship Id="rId90" Type="http://schemas.openxmlformats.org/officeDocument/2006/relationships/hyperlink" Target="https://raad.schagen.nl//Documenten/006c-Raadsinformatiememo-evaluatie-regionale-verblijfrecreatie-bijlage-Samenvatting-tussentijdse-evaluatie-visie-verblijfsrecreatie-NHN.pdf" TargetMode="External" /><Relationship Id="rId91" Type="http://schemas.openxmlformats.org/officeDocument/2006/relationships/hyperlink" Target="https://raad.schagen.nl//Documenten/005-Raadsinformatiememo-energiearmoede.pdf" TargetMode="External" /><Relationship Id="rId92" Type="http://schemas.openxmlformats.org/officeDocument/2006/relationships/hyperlink" Target="https://raad.schagen.nl//Documenten/004-Raadsinformatiememo-prognose-zorgkosten-Wmo-en-jeugd.pdf" TargetMode="External" /><Relationship Id="rId93" Type="http://schemas.openxmlformats.org/officeDocument/2006/relationships/hyperlink" Target="https://raad.schagen.nl//Documenten/003a-Raadsinformatiememo-Wet-Kwaliteitsborging.pdf" TargetMode="External" /><Relationship Id="rId94" Type="http://schemas.openxmlformats.org/officeDocument/2006/relationships/hyperlink" Target="https://raad.schagen.nl//Documenten/003b-Raadsinformatiememo-Wet-Kwaliteitsborging-bijlage-Wkb-beleid-onder-de-omgevingswet.pdf" TargetMode="External" /><Relationship Id="rId95" Type="http://schemas.openxmlformats.org/officeDocument/2006/relationships/hyperlink" Target="https://raad.schagen.nl//Documenten/002-Raadsinformatiememo-HR.pdf" TargetMode="External" /><Relationship Id="rId96" Type="http://schemas.openxmlformats.org/officeDocument/2006/relationships/hyperlink" Target="https://raad.schagen.nl//Documenten/001a-Raadsinformatiememo-vaststellen-uitvoerings-en-handhavingsstrategie-2024-2027-VTH-taken.pdf" TargetMode="External" /><Relationship Id="rId97" Type="http://schemas.openxmlformats.org/officeDocument/2006/relationships/hyperlink" Target="https://raad.schagen.nl//Documenten/001b-Bijlage-raadsinformatiememo-vaststellen-uitvoerings-en-handhavingsstrategie-2024-2027-VTH-tak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