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Ingetrokken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(17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93" w:history="1">
        <w:r>
          <w:rPr>
            <w:rFonts w:ascii="Arial" w:hAnsi="Arial" w:eastAsia="Arial" w:cs="Arial"/>
            <w:color w:val="155CAA"/>
            <w:u w:val="single"/>
          </w:rPr>
          <w:t xml:space="preserve">1 Ingetrokken Motie VVD Strandopgang Petten 20 dec 2022.pdf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90" w:history="1">
        <w:r>
          <w:rPr>
            <w:rFonts w:ascii="Arial" w:hAnsi="Arial" w:eastAsia="Arial" w:cs="Arial"/>
            <w:color w:val="155CAA"/>
            <w:u w:val="single"/>
          </w:rPr>
          <w:t xml:space="preserve">2 Ingetrokken Motie CDA VVD SP Betaalbare huurwoningen 20 december 2022.pdf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24" w:history="1">
        <w:r>
          <w:rPr>
            <w:rFonts w:ascii="Arial" w:hAnsi="Arial" w:eastAsia="Arial" w:cs="Arial"/>
            <w:color w:val="155CAA"/>
            <w:u w:val="single"/>
          </w:rPr>
          <w:t xml:space="preserve">3 Ingetrokken Motie SP Minimum percentage kampeerplaatsen op recreatieterreinen 8 november 2022.pdf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23" w:history="1">
        <w:r>
          <w:rPr>
            <w:rFonts w:ascii="Arial" w:hAnsi="Arial" w:eastAsia="Arial" w:cs="Arial"/>
            <w:color w:val="155CAA"/>
            <w:u w:val="single"/>
          </w:rPr>
          <w:t xml:space="preserve">4 Ingetrokken Motie GroenLinks Energiearmoede verenigingen 8 november 2022.pdf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22" w:history="1">
        <w:r>
          <w:rPr>
            <w:rFonts w:ascii="Arial" w:hAnsi="Arial" w:eastAsia="Arial" w:cs="Arial"/>
            <w:color w:val="155CAA"/>
            <w:u w:val="single"/>
          </w:rPr>
          <w:t xml:space="preserve">5 Ingetrokken Amendement GroenLinks Woningbouw 8 november 2022.pdf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81" w:history="1">
        <w:r>
          <w:rPr>
            <w:rFonts w:ascii="Arial" w:hAnsi="Arial" w:eastAsia="Arial" w:cs="Arial"/>
            <w:color w:val="155CAA"/>
            <w:u w:val="single"/>
          </w:rPr>
          <w:t xml:space="preserve">6 Ingetrokken Motie VVD Tiny houses (vernieuwde versie) 5 juli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80" w:history="1">
        <w:r>
          <w:rPr>
            <w:rFonts w:ascii="Arial" w:hAnsi="Arial" w:eastAsia="Arial" w:cs="Arial"/>
            <w:color w:val="155CAA"/>
            <w:u w:val="single"/>
          </w:rPr>
          <w:t xml:space="preserve">7 Ingetrokken Motie punt a en c VVD Opstellen beleid en kaders microturbines binnenstedelijk gebied 5 juli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56" w:history="1">
        <w:r>
          <w:rPr>
            <w:rFonts w:ascii="Arial" w:hAnsi="Arial" w:eastAsia="Arial" w:cs="Arial"/>
            <w:color w:val="155CAA"/>
            <w:u w:val="single"/>
          </w:rPr>
          <w:t xml:space="preserve">8 Ingetrokken Amendement D66 Initiatieven omissies Terpweg 21 juni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087" w:history="1">
        <w:r>
          <w:rPr>
            <w:rFonts w:ascii="Arial" w:hAnsi="Arial" w:eastAsia="Arial" w:cs="Arial"/>
            <w:color w:val="155CAA"/>
            <w:u w:val="single"/>
          </w:rPr>
          <w:t xml:space="preserve">9 Ingetrokken Motie SP Wens4u Seniorenpartij PvdA Norm energiecompensatie 26 april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086" w:history="1">
        <w:r>
          <w:rPr>
            <w:rFonts w:ascii="Arial" w:hAnsi="Arial" w:eastAsia="Arial" w:cs="Arial"/>
            <w:color w:val="155CAA"/>
            <w:u w:val="single"/>
          </w:rPr>
          <w:t xml:space="preserve">10 Ingetrokken Motie D66 inzake Waarland 2022_oekrainers 26 april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987" w:history="1">
        <w:r>
          <w:rPr>
            <w:rFonts w:ascii="Arial" w:hAnsi="Arial" w:eastAsia="Arial" w:cs="Arial"/>
            <w:color w:val="155CAA"/>
            <w:u w:val="single"/>
          </w:rPr>
          <w:t xml:space="preserve">11 Ingetrokken amendement D66 Huisvesting scouting Aquarius Dirkshorn 15 februari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983" w:history="1">
        <w:r>
          <w:rPr>
            <w:rFonts w:ascii="Arial" w:hAnsi="Arial" w:eastAsia="Arial" w:cs="Arial"/>
            <w:color w:val="155CAA"/>
            <w:u w:val="single"/>
          </w:rPr>
          <w:t xml:space="preserve">12 Ingetrokken motie Wens4U Dierenopvang 2022 15 februari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982" w:history="1">
        <w:r>
          <w:rPr>
            <w:rFonts w:ascii="Arial" w:hAnsi="Arial" w:eastAsia="Arial" w:cs="Arial"/>
            <w:color w:val="155CAA"/>
            <w:u w:val="single"/>
          </w:rPr>
          <w:t xml:space="preserve">13 Ingetrokken amendement PvdA dorpsontmoetingspunt Petten 15 februari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981" w:history="1">
        <w:r>
          <w:rPr>
            <w:rFonts w:ascii="Arial" w:hAnsi="Arial" w:eastAsia="Arial" w:cs="Arial"/>
            <w:color w:val="155CAA"/>
            <w:u w:val="single"/>
          </w:rPr>
          <w:t xml:space="preserve">14 Ingetrokken Amendement D66 Feitenrelaas verkoop schoolgebouw Burgerbug aan Oldskoel 15 februari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968" w:history="1">
        <w:r>
          <w:rPr>
            <w:rFonts w:ascii="Arial" w:hAnsi="Arial" w:eastAsia="Arial" w:cs="Arial"/>
            <w:color w:val="155CAA"/>
            <w:u w:val="single"/>
          </w:rPr>
          <w:t xml:space="preserve">15 Ingetrokken motie GroenLinks Compenseren openbaar groen (punt 2 )17 februari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967" w:history="1">
        <w:r>
          <w:rPr>
            <w:rFonts w:ascii="Arial" w:hAnsi="Arial" w:eastAsia="Arial" w:cs="Arial"/>
            <w:color w:val="155CAA"/>
            <w:u w:val="single"/>
          </w:rPr>
          <w:t xml:space="preserve">16 Ingetrokken amendement D66 Bestemmingsplan Zuiderweg 4-6 Schagen 17 februari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966" w:history="1">
        <w:r>
          <w:rPr>
            <w:rFonts w:ascii="Arial" w:hAnsi="Arial" w:eastAsia="Arial" w:cs="Arial"/>
            <w:color w:val="155CAA"/>
            <w:u w:val="single"/>
          </w:rPr>
          <w:t xml:space="preserve">17 Ingetrokken amendement CDA VVD JESSLokaal Verkeersplan centrum Schagen(1) 17 februari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93"/>
      <w:r w:rsidRPr="00A448AC">
        <w:rPr>
          <w:rFonts w:ascii="Arial" w:hAnsi="Arial" w:cs="Arial"/>
          <w:b/>
          <w:bCs/>
          <w:color w:val="303F4C"/>
          <w:lang w:val="en-US"/>
        </w:rPr>
        <w:t>Ingetrokken Motie VVD Strandopgang Petten 20 dec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27-12-2022 13:09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VVD Strandopgang Petten 20 dec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4,97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90"/>
      <w:r w:rsidRPr="00A448AC">
        <w:rPr>
          <w:rFonts w:ascii="Arial" w:hAnsi="Arial" w:cs="Arial"/>
          <w:b/>
          <w:bCs/>
          <w:color w:val="303F4C"/>
          <w:lang w:val="en-US"/>
        </w:rPr>
        <w:t>Ingetrokken Motie CDA VVD SP Betaalbare huurwoningen 20 december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27-12-2022 13:07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CDA VVD SP Betaalbare huurwoningen 20 december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24"/>
      <w:r w:rsidRPr="00A448AC">
        <w:rPr>
          <w:rFonts w:ascii="Arial" w:hAnsi="Arial" w:cs="Arial"/>
          <w:b/>
          <w:bCs/>
          <w:color w:val="303F4C"/>
          <w:lang w:val="en-US"/>
        </w:rPr>
        <w:t>Ingetrokken Motie SP Minimum percentage kampeerplaatsen op recreatieterreinen 8 november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 12:45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SP Minimum percentage kampeerplaatsen op recreatieterreinen 8 november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23"/>
      <w:r w:rsidRPr="00A448AC">
        <w:rPr>
          <w:rFonts w:ascii="Arial" w:hAnsi="Arial" w:cs="Arial"/>
          <w:b/>
          <w:bCs/>
          <w:color w:val="303F4C"/>
          <w:lang w:val="en-US"/>
        </w:rPr>
        <w:t>Ingetrokken Motie GroenLinks Energiearmoede verenigingen 8 november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 12:45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GroenLinks Energiearmoede verenigingen 8 november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22"/>
      <w:r w:rsidRPr="00A448AC">
        <w:rPr>
          <w:rFonts w:ascii="Arial" w:hAnsi="Arial" w:cs="Arial"/>
          <w:b/>
          <w:bCs/>
          <w:color w:val="303F4C"/>
          <w:lang w:val="en-US"/>
        </w:rPr>
        <w:t>Ingetrokken Amendement GroenLinks Woningbouw 8 november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 12:44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GroenLinks Woningbouw 8 november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81"/>
      <w:r w:rsidRPr="00A448AC">
        <w:rPr>
          <w:rFonts w:ascii="Arial" w:hAnsi="Arial" w:cs="Arial"/>
          <w:b/>
          <w:bCs/>
          <w:color w:val="303F4C"/>
          <w:lang w:val="en-US"/>
        </w:rPr>
        <w:t>Ingetrokken Motie VVD Tiny houses (vernieuwde versie) 5 juli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 07:59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VVD Tiny houses (vernieuwde versie) 5 juli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2,42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80"/>
      <w:r w:rsidRPr="00A448AC">
        <w:rPr>
          <w:rFonts w:ascii="Arial" w:hAnsi="Arial" w:cs="Arial"/>
          <w:b/>
          <w:bCs/>
          <w:color w:val="303F4C"/>
          <w:lang w:val="en-US"/>
        </w:rPr>
        <w:t>Ingetrokken Motie punt a en c VVD Opstellen beleid en kaders microturbines binnenstedelijk gebied 5 juli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 07:58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punt a en c VVD Opstellen beleid en kaders microturbines binnenstedelijk gebied 5 juli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56"/>
      <w:r w:rsidRPr="00A448AC">
        <w:rPr>
          <w:rFonts w:ascii="Arial" w:hAnsi="Arial" w:cs="Arial"/>
          <w:b/>
          <w:bCs/>
          <w:color w:val="303F4C"/>
          <w:lang w:val="en-US"/>
        </w:rPr>
        <w:t>Ingetrokken Amendement D66 Initiatieven omissies Terpweg 21 juni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 13:24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D66 Initiatieven omissies Terpweg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4,88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087"/>
      <w:r w:rsidRPr="00A448AC">
        <w:rPr>
          <w:rFonts w:ascii="Arial" w:hAnsi="Arial" w:cs="Arial"/>
          <w:b/>
          <w:bCs/>
          <w:color w:val="303F4C"/>
          <w:lang w:val="en-US"/>
        </w:rPr>
        <w:t>Ingetrokken Motie SP Wens4u Seniorenpartij PvdA Norm energiecompensatie 26 april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26-04-2022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03-05-2022 10:12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SP Wens4u Seniorenpartij PvdA Norm energiecompensatie (ingetrokken voor stemming)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402,26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086"/>
      <w:r w:rsidRPr="00A448AC">
        <w:rPr>
          <w:rFonts w:ascii="Arial" w:hAnsi="Arial" w:cs="Arial"/>
          <w:b/>
          <w:bCs/>
          <w:color w:val="303F4C"/>
          <w:lang w:val="en-US"/>
        </w:rPr>
        <w:t>Ingetrokken Motie D66 inzake Waarland 2022_oekrainers 26 april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26-04-2022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03-05-2022 10:11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D66 inzake Waarland 2022_oekrainers (ingetrokken voor stemming)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reactie motie D66 opvang Oekrainers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987"/>
      <w:r w:rsidRPr="00A448AC">
        <w:rPr>
          <w:rFonts w:ascii="Arial" w:hAnsi="Arial" w:cs="Arial"/>
          <w:b/>
          <w:bCs/>
          <w:color w:val="303F4C"/>
          <w:lang w:val="en-US"/>
        </w:rPr>
        <w:t>Ingetrokken amendement D66 Huisvesting scouting Aquarius Dirkshorn 15 februari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 14:05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D66 Huisvesting scouting Aquarius Dirkshorn 15 februari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2,35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983"/>
      <w:r w:rsidRPr="00A448AC">
        <w:rPr>
          <w:rFonts w:ascii="Arial" w:hAnsi="Arial" w:cs="Arial"/>
          <w:b/>
          <w:bCs/>
          <w:color w:val="303F4C"/>
          <w:lang w:val="en-US"/>
        </w:rPr>
        <w:t>Ingetrokken motie Wens4U Dierenopvang 2022 15 februari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 14:01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Wens4U Dierenopvang 2022 15 februari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3,33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982"/>
      <w:r w:rsidRPr="00A448AC">
        <w:rPr>
          <w:rFonts w:ascii="Arial" w:hAnsi="Arial" w:cs="Arial"/>
          <w:b/>
          <w:bCs/>
          <w:color w:val="303F4C"/>
          <w:lang w:val="en-US"/>
        </w:rPr>
        <w:t>Ingetrokken amendement PvdA dorpsontmoetingspunt Petten 15 februari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 14:00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PvdA dorpsontmoetingspunt Petten 15 februari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981"/>
      <w:r w:rsidRPr="00A448AC">
        <w:rPr>
          <w:rFonts w:ascii="Arial" w:hAnsi="Arial" w:cs="Arial"/>
          <w:b/>
          <w:bCs/>
          <w:color w:val="303F4C"/>
          <w:lang w:val="en-US"/>
        </w:rPr>
        <w:t>Ingetrokken Amendement D66 Feitenrelaas verkoop schoolgebouw Burgerbug aan Oldskoel 15 februari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 13:59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D66 Feitenrelaas verkoop schoolgebouw Burgerbug aan Oldskoel 15 februari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968"/>
      <w:r w:rsidRPr="00A448AC">
        <w:rPr>
          <w:rFonts w:ascii="Arial" w:hAnsi="Arial" w:cs="Arial"/>
          <w:b/>
          <w:bCs/>
          <w:color w:val="303F4C"/>
          <w:lang w:val="en-US"/>
        </w:rPr>
        <w:t>Ingetrokken motie GroenLinks Compenseren openbaar groen (punt 2 )17 februari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 13:51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motie GroenLinks Compenseren openbaar groen (punt 2 )17 februari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1,78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967"/>
      <w:r w:rsidRPr="00A448AC">
        <w:rPr>
          <w:rFonts w:ascii="Arial" w:hAnsi="Arial" w:cs="Arial"/>
          <w:b/>
          <w:bCs/>
          <w:color w:val="303F4C"/>
          <w:lang w:val="en-US"/>
        </w:rPr>
        <w:t>Ingetrokken amendement D66 Bestemmingsplan Zuiderweg 4-6 Schagen 17 februari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 13:50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D66 Bestemmingsplan Zuiderweg 4-6 Schagen 17 februari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9,35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966"/>
      <w:r w:rsidRPr="00A448AC">
        <w:rPr>
          <w:rFonts w:ascii="Arial" w:hAnsi="Arial" w:cs="Arial"/>
          <w:b/>
          <w:bCs/>
          <w:color w:val="303F4C"/>
          <w:lang w:val="en-US"/>
        </w:rPr>
        <w:t>Ingetrokken amendement CDA VVD JESSLokaal Verkeersplan centrum Schagen(1) 17 februari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 13:49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Ingetrokken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 amendement CDA VVD JESSLokaal Verkeersplan centrum Schagen(1) 17 februari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613,63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Ingetrokken-Motie-VVD-Strandopgang-Petten-20-dec-2022.pdf" TargetMode="External" /><Relationship Id="rId27" Type="http://schemas.openxmlformats.org/officeDocument/2006/relationships/hyperlink" Target="https://raad.schagen.nl//Documenten/Ingetrokken-Motie-CDA-VVD-SP-Betaalbare-huurwoningen-20-december-2022.pdf" TargetMode="External" /><Relationship Id="rId28" Type="http://schemas.openxmlformats.org/officeDocument/2006/relationships/hyperlink" Target="https://raad.schagen.nl//Documenten/Ingetrokken-Motie-SP-Minimum-percentage-kampeerplaatsen-op-recreatieterreinen-8-november-2022-1.pdf" TargetMode="External" /><Relationship Id="rId29" Type="http://schemas.openxmlformats.org/officeDocument/2006/relationships/hyperlink" Target="https://raad.schagen.nl//Documenten/Ingetrokken-Motie-GroenLinks-Energiearmoede-verenigingen-8-november-2022-1.pdf" TargetMode="External" /><Relationship Id="rId30" Type="http://schemas.openxmlformats.org/officeDocument/2006/relationships/hyperlink" Target="https://raad.schagen.nl//Documenten/Ingetrokken-Amendement-GroenLinks-Woningbouw-8-november-2022-1.pdf" TargetMode="External" /><Relationship Id="rId31" Type="http://schemas.openxmlformats.org/officeDocument/2006/relationships/hyperlink" Target="https://raad.schagen.nl//Documenten/Motie/Ingetrokken-Motie-VVD-Tiny-houses-vernieuwde-versie-5-juli-2022.PDF" TargetMode="External" /><Relationship Id="rId38" Type="http://schemas.openxmlformats.org/officeDocument/2006/relationships/hyperlink" Target="https://raad.schagen.nl//Documenten/Motie/Ingetrokken-Motie-punt-a-en-c-VVD-Opstellen-beleid-en-kaders-microturbines-binnenstedelijk-gebied-5-juli-2022.PDF" TargetMode="External" /><Relationship Id="rId39" Type="http://schemas.openxmlformats.org/officeDocument/2006/relationships/hyperlink" Target="https://raad.schagen.nl//Documenten/Amendement/Ingetrokken-Amendement-D66-Initiatieven-omissies-Terpweg.PDF" TargetMode="External" /><Relationship Id="rId40" Type="http://schemas.openxmlformats.org/officeDocument/2006/relationships/hyperlink" Target="https://raad.schagen.nl//Documenten/bijlage/Motie-SP-Wens4u-Seniorenpartij-PvdA-Norm-energiecompensatie-ingetrokken-voor-stemming.pdf" TargetMode="External" /><Relationship Id="rId41" Type="http://schemas.openxmlformats.org/officeDocument/2006/relationships/hyperlink" Target="https://raad.schagen.nl//Documenten/bijlage/Motie-D66-inzake-Waarland-2022-oekrainers-ingetrokken-voor-stemming.pdf" TargetMode="External" /><Relationship Id="rId42" Type="http://schemas.openxmlformats.org/officeDocument/2006/relationships/hyperlink" Target="https://raad.schagen.nl//Documenten/bijlage/Schriftelijke-reactie-motie-D66-opvang-Oekrainers.pdf" TargetMode="External" /><Relationship Id="rId43" Type="http://schemas.openxmlformats.org/officeDocument/2006/relationships/hyperlink" Target="https://raad.schagen.nl//Documenten/Amendement/Ingetrokken-amendement-D66-Huisvesting-scouting-Aquarius-Dirkshorn-15-februari-2022.PDF" TargetMode="External" /><Relationship Id="rId44" Type="http://schemas.openxmlformats.org/officeDocument/2006/relationships/hyperlink" Target="https://raad.schagen.nl//Documenten/Motie/Ingetrokken-motie-Wens4U-Dierenopvang-2022-15-februari-2022.PDF" TargetMode="External" /><Relationship Id="rId45" Type="http://schemas.openxmlformats.org/officeDocument/2006/relationships/hyperlink" Target="https://raad.schagen.nl//Documenten/Amendement/Ingetrokken-amendement-PvdA-dorpsontmoetingspunt-Petten-15-februari-2022.PDF" TargetMode="External" /><Relationship Id="rId46" Type="http://schemas.openxmlformats.org/officeDocument/2006/relationships/hyperlink" Target="https://raad.schagen.nl//Documenten/Amendement/Ingetrokken-Amendement-D66-Feitenrelaas-verkoop-schoolgebouw-Burgerbug-aan-Oldskoel-15-februari-2022.PDF" TargetMode="External" /><Relationship Id="rId47" Type="http://schemas.openxmlformats.org/officeDocument/2006/relationships/hyperlink" Target="https://raad.schagen.nl//Documenten/Motie/Ingetrokken-motie-GroenLinks-Compenseren-openbaar-groen-punt-2-17-februari-2022.PDF" TargetMode="External" /><Relationship Id="rId48" Type="http://schemas.openxmlformats.org/officeDocument/2006/relationships/hyperlink" Target="https://raad.schagen.nl//Documenten/Amendement/Ingetrokken-amendement-D66-Bestemmingsplan-Zuiderweg-4-6-Schagen-17-februari-2022.PDF" TargetMode="External" /><Relationship Id="rId49" Type="http://schemas.openxmlformats.org/officeDocument/2006/relationships/hyperlink" Target="https://raad.schagen.nl//Documenten/Amendement/Ingetrokken-amendement-CDA-VVD-JESSLokaal-Verkeersplan-centrum-Schagen-1-17-februari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