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05:43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Aangenomen - afgehandeld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321" w:history="1">
        <w:r>
          <w:rPr>
            <w:rFonts w:ascii="Arial" w:hAnsi="Arial" w:eastAsia="Arial" w:cs="Arial"/>
            <w:color w:val="155CAA"/>
            <w:u w:val="single"/>
          </w:rPr>
          <w:t xml:space="preserve">1 Aangenomen Motie PvdA CDA SP Wens4U GroenLinks JessLokaal Kostendelersnorm 08 november 2022.pdf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321"/>
      <w:r w:rsidRPr="00A448AC">
        <w:rPr>
          <w:rFonts w:ascii="Arial" w:hAnsi="Arial" w:cs="Arial"/>
          <w:b/>
          <w:bCs/>
          <w:color w:val="303F4C"/>
          <w:lang w:val="en-US"/>
        </w:rPr>
        <w:t>Aangenomen Motie PvdA CDA SP Wens4U GroenLinks JessLokaal Kostendelersnorm 08 november 2022.pdf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afgedaan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26-04-2023 15:32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Aangenomen - 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Motie PvdA CDA SP Wens4U GroenLinks JessLokaal Kostendelersnorm 08 november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2,98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018 Raadsinformatiememo kostendelersnorm en samenwonen in de bijstand op proef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101,38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schagen.nl//Documenten/Aangenomen-Motie-PvdA-CDA-SP-Wens4U-GroenLinks-JessLokaal-Kostendelersnorm-08-november-2022-1.pdf" TargetMode="External" /><Relationship Id="rId27" Type="http://schemas.openxmlformats.org/officeDocument/2006/relationships/hyperlink" Target="https://raad.schagen.nl//Documenten/018-Raadsinformatiememo-kostendelersnorm-en-samenwonen-in-de-bijstand-op-proef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